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5A" w:rsidRDefault="006C6DFD" w:rsidP="00E74A4E">
      <w:r>
        <w:rPr>
          <w:noProof/>
        </w:rPr>
        <w:drawing>
          <wp:inline distT="0" distB="0" distL="0" distR="0">
            <wp:extent cx="2133600" cy="1066800"/>
            <wp:effectExtent l="0" t="0" r="0" b="0"/>
            <wp:docPr id="1" name="Picture 1"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 char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3600" cy="1066800"/>
                    </a:xfrm>
                    <a:prstGeom prst="rect">
                      <a:avLst/>
                    </a:prstGeom>
                  </pic:spPr>
                </pic:pic>
              </a:graphicData>
            </a:graphic>
          </wp:inline>
        </w:drawing>
      </w:r>
    </w:p>
    <w:p w:rsidR="003856C7" w:rsidRPr="00CC0107" w:rsidRDefault="003856C7" w:rsidP="003856C7">
      <w:pPr>
        <w:rPr>
          <w:sz w:val="24"/>
          <w:szCs w:val="24"/>
        </w:rPr>
      </w:pPr>
      <w:bookmarkStart w:id="0" w:name="_Hlk10552739"/>
      <w:r w:rsidRPr="00CC0107">
        <w:rPr>
          <w:sz w:val="24"/>
          <w:szCs w:val="24"/>
        </w:rPr>
        <w:t xml:space="preserve">According to ASPHP By-Laws, under Article XXII Conflict of Interest, ASPHP Board members are required </w:t>
      </w:r>
      <w:r w:rsidR="005B756F" w:rsidRPr="00CC0107">
        <w:rPr>
          <w:sz w:val="24"/>
          <w:szCs w:val="24"/>
        </w:rPr>
        <w:t>to annually</w:t>
      </w:r>
      <w:r w:rsidRPr="00CC0107">
        <w:rPr>
          <w:sz w:val="24"/>
          <w:szCs w:val="24"/>
        </w:rPr>
        <w:t xml:space="preserve"> sign the Conflict of Interest Policy and Co</w:t>
      </w:r>
      <w:r w:rsidR="005B756F" w:rsidRPr="00CC0107">
        <w:rPr>
          <w:sz w:val="24"/>
          <w:szCs w:val="24"/>
        </w:rPr>
        <w:t>nfidentiality Agreement</w:t>
      </w:r>
      <w:r w:rsidRPr="00CC0107">
        <w:rPr>
          <w:sz w:val="24"/>
          <w:szCs w:val="24"/>
        </w:rPr>
        <w:t xml:space="preserve">. </w:t>
      </w:r>
    </w:p>
    <w:p w:rsidR="003856C7" w:rsidRDefault="003856C7" w:rsidP="003856C7">
      <w:r>
        <w:tab/>
      </w:r>
      <w:r>
        <w:tab/>
      </w:r>
      <w:bookmarkEnd w:id="0"/>
    </w:p>
    <w:p w:rsidR="004029DA" w:rsidRPr="003856C7" w:rsidRDefault="004029DA" w:rsidP="003856C7">
      <w:pPr>
        <w:jc w:val="center"/>
        <w:rPr>
          <w:rFonts w:ascii="Segoe UI" w:eastAsia="Times New Roman" w:hAnsi="Segoe UI" w:cs="Segoe UI"/>
          <w:color w:val="212529"/>
          <w:sz w:val="24"/>
          <w:szCs w:val="24"/>
        </w:rPr>
      </w:pPr>
      <w:r w:rsidRPr="003856C7">
        <w:rPr>
          <w:rFonts w:ascii="Segoe UI" w:eastAsia="Times New Roman" w:hAnsi="Segoe UI"/>
          <w:b/>
          <w:bCs/>
          <w:sz w:val="24"/>
          <w:szCs w:val="24"/>
        </w:rPr>
        <w:t>Conflict of Interest Policy and Confidentiality Agreement</w:t>
      </w:r>
    </w:p>
    <w:p w:rsidR="004029DA" w:rsidRDefault="004029DA" w:rsidP="004029DA">
      <w:pPr>
        <w:pStyle w:val="NormalWeb"/>
        <w:rPr>
          <w:rFonts w:ascii="Segoe UI" w:hAnsi="Segoe UI" w:cs="Segoe UI"/>
          <w:color w:val="212529"/>
        </w:rPr>
      </w:pPr>
      <w:r>
        <w:rPr>
          <w:rFonts w:ascii="Segoe UI" w:hAnsi="Segoe UI" w:cs="Segoe UI"/>
          <w:color w:val="212529"/>
        </w:rPr>
        <w:t>Each officer and committee member (“volunteer leader”) should avoid both actual and apparent conflicts of interest that would interfere with their ability to discharge their responsibilities to the Association of Safe Patient Handling Professionals (ASPHP).  ASPHP encourages its volunteer leaders to follow ethical standards, to be in compliance with all laws, and to avoid any conflict of interest, or appearance of such, including having their titles or affiliation used to publicize personal or company activities, programs, or events (especially those conducted for private profit). The Conflict of Interest Policy is intended to supplement but not replace any applicable state and federal laws governing conflict of interest applicable to nonprofit and charitable organizations.</w:t>
      </w:r>
    </w:p>
    <w:p w:rsidR="004029DA" w:rsidRDefault="004029DA" w:rsidP="004029DA">
      <w:pPr>
        <w:pStyle w:val="NormalWeb"/>
        <w:rPr>
          <w:rFonts w:ascii="Segoe UI" w:hAnsi="Segoe UI" w:cs="Segoe UI"/>
          <w:color w:val="212529"/>
        </w:rPr>
      </w:pPr>
      <w:r>
        <w:rPr>
          <w:rFonts w:ascii="Segoe UI" w:hAnsi="Segoe UI" w:cs="Segoe UI"/>
          <w:color w:val="212529"/>
        </w:rPr>
        <w:t xml:space="preserve">All volunteer leaders will be bound by ASPHP’s </w:t>
      </w:r>
      <w:hyperlink r:id="rId7" w:history="1">
        <w:r>
          <w:rPr>
            <w:rStyle w:val="Hyperlink"/>
            <w:rFonts w:ascii="Segoe UI" w:hAnsi="Segoe UI" w:cs="Segoe UI"/>
          </w:rPr>
          <w:t>Conflict of Interest Policy</w:t>
        </w:r>
      </w:hyperlink>
      <w:r>
        <w:rPr>
          <w:rFonts w:ascii="Segoe UI" w:hAnsi="Segoe UI" w:cs="Segoe UI"/>
          <w:color w:val="212529"/>
        </w:rPr>
        <w:t xml:space="preserve"> and </w:t>
      </w:r>
      <w:hyperlink r:id="rId8" w:history="1">
        <w:r>
          <w:rPr>
            <w:rStyle w:val="Hyperlink"/>
            <w:rFonts w:ascii="Segoe UI" w:hAnsi="Segoe UI" w:cs="Segoe UI"/>
          </w:rPr>
          <w:t>Confidentiality Agreement</w:t>
        </w:r>
      </w:hyperlink>
      <w:r>
        <w:rPr>
          <w:rFonts w:ascii="Segoe UI" w:hAnsi="Segoe UI" w:cs="Segoe UI"/>
          <w:color w:val="212529"/>
        </w:rPr>
        <w:t>. Any individual who may have a conflict of interest shall be required to complete the </w:t>
      </w:r>
      <w:hyperlink r:id="rId9" w:history="1">
        <w:r>
          <w:rPr>
            <w:rStyle w:val="Hyperlink"/>
            <w:rFonts w:ascii="Segoe UI" w:hAnsi="Segoe UI" w:cs="Segoe UI"/>
          </w:rPr>
          <w:t>Conflict of Interest Disclosure Form</w:t>
        </w:r>
      </w:hyperlink>
      <w:r>
        <w:rPr>
          <w:rFonts w:ascii="Segoe UI" w:hAnsi="Segoe UI" w:cs="Segoe UI"/>
          <w:color w:val="212529"/>
        </w:rPr>
        <w:t xml:space="preserve"> in connection with the selection process</w:t>
      </w:r>
      <w:r w:rsidR="007568B0">
        <w:rPr>
          <w:rFonts w:ascii="Segoe UI" w:hAnsi="Segoe UI" w:cs="Segoe UI"/>
          <w:color w:val="212529"/>
        </w:rPr>
        <w:t>.</w:t>
      </w:r>
    </w:p>
    <w:p w:rsidR="00E05772" w:rsidRDefault="00E05772" w:rsidP="00E74A4E"/>
    <w:p w:rsidR="00E05772" w:rsidRPr="003856C7" w:rsidRDefault="00E05772" w:rsidP="00E74A4E">
      <w:pPr>
        <w:rPr>
          <w:rFonts w:ascii="Segoe UI" w:eastAsia="Times New Roman" w:hAnsi="Segoe UI" w:cs="Segoe UI"/>
          <w:color w:val="212529"/>
          <w:sz w:val="24"/>
          <w:szCs w:val="24"/>
        </w:rPr>
      </w:pPr>
      <w:r w:rsidRPr="003856C7">
        <w:rPr>
          <w:rFonts w:ascii="Segoe UI" w:eastAsia="Times New Roman" w:hAnsi="Segoe UI" w:cs="Segoe UI"/>
          <w:color w:val="212529"/>
          <w:sz w:val="24"/>
          <w:szCs w:val="24"/>
        </w:rPr>
        <w:t>Attestation:</w:t>
      </w:r>
    </w:p>
    <w:p w:rsidR="00E05772" w:rsidRPr="003856C7" w:rsidRDefault="00E05772" w:rsidP="00E74A4E">
      <w:pPr>
        <w:rPr>
          <w:rFonts w:ascii="Segoe UI" w:eastAsia="Times New Roman" w:hAnsi="Segoe UI" w:cs="Segoe UI"/>
          <w:color w:val="212529"/>
          <w:sz w:val="24"/>
          <w:szCs w:val="24"/>
        </w:rPr>
      </w:pPr>
      <w:r w:rsidRPr="003856C7">
        <w:rPr>
          <w:rFonts w:ascii="Segoe UI" w:eastAsia="Times New Roman" w:hAnsi="Segoe UI" w:cs="Segoe UI"/>
          <w:color w:val="212529"/>
          <w:sz w:val="24"/>
          <w:szCs w:val="24"/>
        </w:rPr>
        <w:t>I hereby acknowledge receipt of the Conflict of In</w:t>
      </w:r>
      <w:r w:rsidR="004E7BF5">
        <w:rPr>
          <w:rFonts w:ascii="Segoe UI" w:eastAsia="Times New Roman" w:hAnsi="Segoe UI" w:cs="Segoe UI"/>
          <w:color w:val="212529"/>
          <w:sz w:val="24"/>
          <w:szCs w:val="24"/>
        </w:rPr>
        <w:t>terest Policy</w:t>
      </w:r>
      <w:r w:rsidR="00CC0107">
        <w:rPr>
          <w:rFonts w:ascii="Segoe UI" w:eastAsia="Times New Roman" w:hAnsi="Segoe UI" w:cs="Segoe UI"/>
          <w:color w:val="212529"/>
          <w:sz w:val="24"/>
          <w:szCs w:val="24"/>
        </w:rPr>
        <w:t xml:space="preserve"> and the Confidentiality Agreement</w:t>
      </w:r>
      <w:r w:rsidR="004E7BF5">
        <w:rPr>
          <w:rFonts w:ascii="Segoe UI" w:eastAsia="Times New Roman" w:hAnsi="Segoe UI" w:cs="Segoe UI"/>
          <w:color w:val="212529"/>
          <w:sz w:val="24"/>
          <w:szCs w:val="24"/>
        </w:rPr>
        <w:t>.  I have read, understand</w:t>
      </w:r>
      <w:r w:rsidRPr="003856C7">
        <w:rPr>
          <w:rFonts w:ascii="Segoe UI" w:eastAsia="Times New Roman" w:hAnsi="Segoe UI" w:cs="Segoe UI"/>
          <w:color w:val="212529"/>
          <w:sz w:val="24"/>
          <w:szCs w:val="24"/>
        </w:rPr>
        <w:t xml:space="preserve"> and agree to comply with the policy</w:t>
      </w:r>
      <w:r w:rsidR="00CC0107">
        <w:rPr>
          <w:rFonts w:ascii="Segoe UI" w:eastAsia="Times New Roman" w:hAnsi="Segoe UI" w:cs="Segoe UI"/>
          <w:color w:val="212529"/>
          <w:sz w:val="24"/>
          <w:szCs w:val="24"/>
        </w:rPr>
        <w:t xml:space="preserve"> and Confidentiality Agreement</w:t>
      </w:r>
      <w:r w:rsidRPr="003856C7">
        <w:rPr>
          <w:rFonts w:ascii="Segoe UI" w:eastAsia="Times New Roman" w:hAnsi="Segoe UI" w:cs="Segoe UI"/>
          <w:color w:val="212529"/>
          <w:sz w:val="24"/>
          <w:szCs w:val="24"/>
        </w:rPr>
        <w:t>.</w:t>
      </w:r>
    </w:p>
    <w:p w:rsidR="00E05772" w:rsidRPr="003856C7" w:rsidRDefault="00E05772" w:rsidP="00E74A4E">
      <w:pPr>
        <w:rPr>
          <w:rFonts w:ascii="Segoe UI" w:eastAsia="Times New Roman" w:hAnsi="Segoe UI" w:cs="Segoe UI"/>
          <w:color w:val="212529"/>
          <w:sz w:val="24"/>
          <w:szCs w:val="24"/>
        </w:rPr>
      </w:pPr>
    </w:p>
    <w:p w:rsidR="00E05772" w:rsidRDefault="00E05772" w:rsidP="00E74A4E">
      <w:pPr>
        <w:rPr>
          <w:rFonts w:ascii="Segoe UI" w:eastAsia="Times New Roman" w:hAnsi="Segoe UI" w:cs="Segoe UI"/>
          <w:color w:val="212529"/>
          <w:sz w:val="24"/>
          <w:szCs w:val="24"/>
        </w:rPr>
      </w:pPr>
      <w:r w:rsidRPr="003856C7">
        <w:rPr>
          <w:rFonts w:ascii="Segoe UI" w:eastAsia="Times New Roman" w:hAnsi="Segoe UI" w:cs="Segoe UI"/>
          <w:color w:val="212529"/>
          <w:sz w:val="24"/>
          <w:szCs w:val="24"/>
        </w:rPr>
        <w:t>Signature: _____________________________________________                  Date: ______________</w:t>
      </w:r>
    </w:p>
    <w:p w:rsidR="00EF12C2" w:rsidRPr="003856C7" w:rsidRDefault="00EF12C2" w:rsidP="00E74A4E">
      <w:pPr>
        <w:rPr>
          <w:rFonts w:ascii="Segoe UI" w:eastAsia="Times New Roman" w:hAnsi="Segoe UI" w:cs="Segoe UI"/>
          <w:color w:val="212529"/>
          <w:sz w:val="24"/>
          <w:szCs w:val="24"/>
        </w:rPr>
      </w:pPr>
      <w:r>
        <w:rPr>
          <w:rFonts w:ascii="Segoe UI" w:eastAsia="Times New Roman" w:hAnsi="Segoe UI" w:cs="Segoe UI"/>
          <w:color w:val="212529"/>
          <w:sz w:val="24"/>
          <w:szCs w:val="24"/>
        </w:rPr>
        <w:t>Name: _________________________________________________</w:t>
      </w:r>
    </w:p>
    <w:sectPr w:rsidR="00EF12C2" w:rsidRPr="003856C7" w:rsidSect="008810BC">
      <w:footerReference w:type="default" r:id="rId1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EA" w:rsidRDefault="009D3FEA" w:rsidP="006C6DFD">
      <w:pPr>
        <w:spacing w:after="0" w:line="240" w:lineRule="auto"/>
      </w:pPr>
      <w:r>
        <w:separator/>
      </w:r>
    </w:p>
  </w:endnote>
  <w:endnote w:type="continuationSeparator" w:id="1">
    <w:p w:rsidR="009D3FEA" w:rsidRDefault="009D3FEA" w:rsidP="006C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FD" w:rsidRDefault="006C6DFD">
    <w:pPr>
      <w:pStyle w:val="Footer"/>
    </w:pPr>
    <w:r>
      <w:t>ASPHP COI 202</w:t>
    </w:r>
    <w:r w:rsidR="00650B45">
      <w:t>2 - 2023</w:t>
    </w:r>
  </w:p>
  <w:p w:rsidR="006C6DFD" w:rsidRDefault="006C6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EA" w:rsidRDefault="009D3FEA" w:rsidP="006C6DFD">
      <w:pPr>
        <w:spacing w:after="0" w:line="240" w:lineRule="auto"/>
      </w:pPr>
      <w:r>
        <w:separator/>
      </w:r>
    </w:p>
  </w:footnote>
  <w:footnote w:type="continuationSeparator" w:id="1">
    <w:p w:rsidR="009D3FEA" w:rsidRDefault="009D3FEA" w:rsidP="006C6D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0sTA2sDQ1MzGwMDJT0lEKTi0uzszPAykwqQUA0tr8ESwAAAA="/>
  </w:docVars>
  <w:rsids>
    <w:rsidRoot w:val="00E74A4E"/>
    <w:rsid w:val="001028C0"/>
    <w:rsid w:val="00155139"/>
    <w:rsid w:val="00346CA8"/>
    <w:rsid w:val="003762BF"/>
    <w:rsid w:val="003856C7"/>
    <w:rsid w:val="003F425A"/>
    <w:rsid w:val="004029DA"/>
    <w:rsid w:val="004E7BF5"/>
    <w:rsid w:val="005923C2"/>
    <w:rsid w:val="005B756F"/>
    <w:rsid w:val="00650B45"/>
    <w:rsid w:val="006C6DFD"/>
    <w:rsid w:val="007568B0"/>
    <w:rsid w:val="008810BC"/>
    <w:rsid w:val="009D3FEA"/>
    <w:rsid w:val="00A624AE"/>
    <w:rsid w:val="00CC0107"/>
    <w:rsid w:val="00E05772"/>
    <w:rsid w:val="00E11C5B"/>
    <w:rsid w:val="00E13550"/>
    <w:rsid w:val="00E74A4E"/>
    <w:rsid w:val="00EA0F0E"/>
    <w:rsid w:val="00EF1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AE"/>
  </w:style>
  <w:style w:type="paragraph" w:styleId="Heading4">
    <w:name w:val="heading 4"/>
    <w:basedOn w:val="Normal"/>
    <w:link w:val="Heading4Char"/>
    <w:uiPriority w:val="9"/>
    <w:qFormat/>
    <w:rsid w:val="004029DA"/>
    <w:pPr>
      <w:spacing w:after="100" w:afterAutospacing="1" w:line="240" w:lineRule="auto"/>
      <w:outlineLvl w:val="3"/>
    </w:pPr>
    <w:rPr>
      <w:rFonts w:ascii="Montserrat" w:eastAsia="Times New Roman" w:hAnsi="Montserr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9DA"/>
    <w:rPr>
      <w:color w:val="0563C1" w:themeColor="hyperlink"/>
      <w:u w:val="single"/>
    </w:rPr>
  </w:style>
  <w:style w:type="character" w:customStyle="1" w:styleId="Heading4Char">
    <w:name w:val="Heading 4 Char"/>
    <w:basedOn w:val="DefaultParagraphFont"/>
    <w:link w:val="Heading4"/>
    <w:uiPriority w:val="9"/>
    <w:rsid w:val="004029DA"/>
    <w:rPr>
      <w:rFonts w:ascii="Montserrat" w:eastAsia="Times New Roman" w:hAnsi="Montserrat" w:cs="Times New Roman"/>
      <w:sz w:val="24"/>
      <w:szCs w:val="24"/>
    </w:rPr>
  </w:style>
  <w:style w:type="character" w:styleId="Strong">
    <w:name w:val="Strong"/>
    <w:basedOn w:val="DefaultParagraphFont"/>
    <w:uiPriority w:val="22"/>
    <w:qFormat/>
    <w:rsid w:val="004029DA"/>
    <w:rPr>
      <w:b/>
      <w:bCs/>
    </w:rPr>
  </w:style>
  <w:style w:type="paragraph" w:styleId="NormalWeb">
    <w:name w:val="Normal (Web)"/>
    <w:basedOn w:val="Normal"/>
    <w:uiPriority w:val="99"/>
    <w:semiHidden/>
    <w:unhideWhenUsed/>
    <w:rsid w:val="004029DA"/>
    <w:pPr>
      <w:spacing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68B0"/>
    <w:rPr>
      <w:color w:val="954F72" w:themeColor="followedHyperlink"/>
      <w:u w:val="single"/>
    </w:rPr>
  </w:style>
  <w:style w:type="character" w:customStyle="1" w:styleId="rpc411">
    <w:name w:val="_rpc_411"/>
    <w:basedOn w:val="DefaultParagraphFont"/>
    <w:rsid w:val="007568B0"/>
  </w:style>
  <w:style w:type="character" w:customStyle="1" w:styleId="UnresolvedMention1">
    <w:name w:val="Unresolved Mention1"/>
    <w:basedOn w:val="DefaultParagraphFont"/>
    <w:uiPriority w:val="99"/>
    <w:semiHidden/>
    <w:unhideWhenUsed/>
    <w:rsid w:val="00155139"/>
    <w:rPr>
      <w:color w:val="605E5C"/>
      <w:shd w:val="clear" w:color="auto" w:fill="E1DFDD"/>
    </w:rPr>
  </w:style>
  <w:style w:type="paragraph" w:styleId="Header">
    <w:name w:val="header"/>
    <w:basedOn w:val="Normal"/>
    <w:link w:val="HeaderChar"/>
    <w:uiPriority w:val="99"/>
    <w:unhideWhenUsed/>
    <w:rsid w:val="006C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FD"/>
  </w:style>
  <w:style w:type="paragraph" w:styleId="Footer">
    <w:name w:val="footer"/>
    <w:basedOn w:val="Normal"/>
    <w:link w:val="FooterChar"/>
    <w:uiPriority w:val="99"/>
    <w:unhideWhenUsed/>
    <w:rsid w:val="006C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FD"/>
  </w:style>
  <w:style w:type="paragraph" w:styleId="BalloonText">
    <w:name w:val="Balloon Text"/>
    <w:basedOn w:val="Normal"/>
    <w:link w:val="BalloonTextChar"/>
    <w:uiPriority w:val="99"/>
    <w:semiHidden/>
    <w:unhideWhenUsed/>
    <w:rsid w:val="0065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81741">
      <w:bodyDiv w:val="1"/>
      <w:marLeft w:val="0"/>
      <w:marRight w:val="0"/>
      <w:marTop w:val="0"/>
      <w:marBottom w:val="0"/>
      <w:divBdr>
        <w:top w:val="none" w:sz="0" w:space="0" w:color="auto"/>
        <w:left w:val="none" w:sz="0" w:space="0" w:color="auto"/>
        <w:bottom w:val="none" w:sz="0" w:space="0" w:color="auto"/>
        <w:right w:val="none" w:sz="0" w:space="0" w:color="auto"/>
      </w:divBdr>
      <w:divsChild>
        <w:div w:id="122625811">
          <w:marLeft w:val="0"/>
          <w:marRight w:val="0"/>
          <w:marTop w:val="0"/>
          <w:marBottom w:val="0"/>
          <w:divBdr>
            <w:top w:val="single" w:sz="6" w:space="0" w:color="auto"/>
            <w:left w:val="single" w:sz="6" w:space="0" w:color="auto"/>
            <w:bottom w:val="single" w:sz="6" w:space="0" w:color="auto"/>
            <w:right w:val="single" w:sz="6" w:space="0" w:color="auto"/>
          </w:divBdr>
          <w:divsChild>
            <w:div w:id="1541745117">
              <w:marLeft w:val="0"/>
              <w:marRight w:val="0"/>
              <w:marTop w:val="0"/>
              <w:marBottom w:val="0"/>
              <w:divBdr>
                <w:top w:val="none" w:sz="0" w:space="0" w:color="auto"/>
                <w:left w:val="none" w:sz="0" w:space="0" w:color="auto"/>
                <w:bottom w:val="none" w:sz="0" w:space="0" w:color="auto"/>
                <w:right w:val="none" w:sz="0" w:space="0" w:color="auto"/>
              </w:divBdr>
              <w:divsChild>
                <w:div w:id="400951242">
                  <w:marLeft w:val="0"/>
                  <w:marRight w:val="0"/>
                  <w:marTop w:val="0"/>
                  <w:marBottom w:val="0"/>
                  <w:divBdr>
                    <w:top w:val="none" w:sz="0" w:space="0" w:color="auto"/>
                    <w:left w:val="none" w:sz="0" w:space="0" w:color="auto"/>
                    <w:bottom w:val="none" w:sz="0" w:space="0" w:color="auto"/>
                    <w:right w:val="none" w:sz="0" w:space="0" w:color="auto"/>
                  </w:divBdr>
                  <w:divsChild>
                    <w:div w:id="1750080064">
                      <w:marLeft w:val="0"/>
                      <w:marRight w:val="0"/>
                      <w:marTop w:val="0"/>
                      <w:marBottom w:val="0"/>
                      <w:divBdr>
                        <w:top w:val="none" w:sz="0" w:space="0" w:color="auto"/>
                        <w:left w:val="none" w:sz="0" w:space="0" w:color="auto"/>
                        <w:bottom w:val="none" w:sz="0" w:space="0" w:color="auto"/>
                        <w:right w:val="none" w:sz="0" w:space="0" w:color="auto"/>
                      </w:divBdr>
                      <w:divsChild>
                        <w:div w:id="1141651653">
                          <w:marLeft w:val="0"/>
                          <w:marRight w:val="0"/>
                          <w:marTop w:val="0"/>
                          <w:marBottom w:val="0"/>
                          <w:divBdr>
                            <w:top w:val="none" w:sz="0" w:space="0" w:color="auto"/>
                            <w:left w:val="none" w:sz="0" w:space="0" w:color="auto"/>
                            <w:bottom w:val="none" w:sz="0" w:space="0" w:color="auto"/>
                            <w:right w:val="none" w:sz="0" w:space="0" w:color="auto"/>
                          </w:divBdr>
                          <w:divsChild>
                            <w:div w:id="1253512869">
                              <w:marLeft w:val="0"/>
                              <w:marRight w:val="0"/>
                              <w:marTop w:val="0"/>
                              <w:marBottom w:val="0"/>
                              <w:divBdr>
                                <w:top w:val="none" w:sz="0" w:space="0" w:color="auto"/>
                                <w:left w:val="none" w:sz="0" w:space="0" w:color="auto"/>
                                <w:bottom w:val="none" w:sz="0" w:space="0" w:color="auto"/>
                                <w:right w:val="none" w:sz="0" w:space="0" w:color="auto"/>
                              </w:divBdr>
                              <w:divsChild>
                                <w:div w:id="313294585">
                                  <w:marLeft w:val="0"/>
                                  <w:marRight w:val="0"/>
                                  <w:marTop w:val="0"/>
                                  <w:marBottom w:val="0"/>
                                  <w:divBdr>
                                    <w:top w:val="none" w:sz="0" w:space="0" w:color="auto"/>
                                    <w:left w:val="none" w:sz="0" w:space="0" w:color="auto"/>
                                    <w:bottom w:val="none" w:sz="0" w:space="0" w:color="auto"/>
                                    <w:right w:val="none" w:sz="0" w:space="0" w:color="auto"/>
                                  </w:divBdr>
                                  <w:divsChild>
                                    <w:div w:id="73432557">
                                      <w:marLeft w:val="0"/>
                                      <w:marRight w:val="0"/>
                                      <w:marTop w:val="0"/>
                                      <w:marBottom w:val="0"/>
                                      <w:divBdr>
                                        <w:top w:val="none" w:sz="0" w:space="0" w:color="auto"/>
                                        <w:left w:val="none" w:sz="0" w:space="0" w:color="auto"/>
                                        <w:bottom w:val="none" w:sz="0" w:space="0" w:color="auto"/>
                                        <w:right w:val="none" w:sz="0" w:space="0" w:color="auto"/>
                                      </w:divBdr>
                                      <w:divsChild>
                                        <w:div w:id="1190216208">
                                          <w:marLeft w:val="0"/>
                                          <w:marRight w:val="0"/>
                                          <w:marTop w:val="0"/>
                                          <w:marBottom w:val="0"/>
                                          <w:divBdr>
                                            <w:top w:val="none" w:sz="0" w:space="0" w:color="auto"/>
                                            <w:left w:val="none" w:sz="0" w:space="0" w:color="auto"/>
                                            <w:bottom w:val="none" w:sz="0" w:space="0" w:color="auto"/>
                                            <w:right w:val="none" w:sz="0" w:space="0" w:color="auto"/>
                                          </w:divBdr>
                                          <w:divsChild>
                                            <w:div w:id="347214761">
                                              <w:marLeft w:val="0"/>
                                              <w:marRight w:val="0"/>
                                              <w:marTop w:val="0"/>
                                              <w:marBottom w:val="0"/>
                                              <w:divBdr>
                                                <w:top w:val="none" w:sz="0" w:space="0" w:color="auto"/>
                                                <w:left w:val="none" w:sz="0" w:space="0" w:color="auto"/>
                                                <w:bottom w:val="none" w:sz="0" w:space="0" w:color="auto"/>
                                                <w:right w:val="none" w:sz="0" w:space="0" w:color="auto"/>
                                              </w:divBdr>
                                              <w:divsChild>
                                                <w:div w:id="2034451541">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none" w:sz="0" w:space="0" w:color="auto"/>
                                                        <w:left w:val="none" w:sz="0" w:space="0" w:color="auto"/>
                                                        <w:bottom w:val="none" w:sz="0" w:space="0" w:color="auto"/>
                                                        <w:right w:val="none" w:sz="0" w:space="0" w:color="auto"/>
                                                      </w:divBdr>
                                                      <w:divsChild>
                                                        <w:div w:id="553852482">
                                                          <w:marLeft w:val="0"/>
                                                          <w:marRight w:val="0"/>
                                                          <w:marTop w:val="0"/>
                                                          <w:marBottom w:val="0"/>
                                                          <w:divBdr>
                                                            <w:top w:val="none" w:sz="0" w:space="0" w:color="auto"/>
                                                            <w:left w:val="none" w:sz="0" w:space="0" w:color="auto"/>
                                                            <w:bottom w:val="none" w:sz="0" w:space="0" w:color="auto"/>
                                                            <w:right w:val="none" w:sz="0" w:space="0" w:color="auto"/>
                                                          </w:divBdr>
                                                          <w:divsChild>
                                                            <w:div w:id="1278097816">
                                                              <w:marLeft w:val="0"/>
                                                              <w:marRight w:val="0"/>
                                                              <w:marTop w:val="0"/>
                                                              <w:marBottom w:val="435"/>
                                                              <w:divBdr>
                                                                <w:top w:val="none" w:sz="0" w:space="0" w:color="auto"/>
                                                                <w:left w:val="none" w:sz="0" w:space="0" w:color="auto"/>
                                                                <w:bottom w:val="none" w:sz="0" w:space="0" w:color="auto"/>
                                                                <w:right w:val="none" w:sz="0" w:space="0" w:color="auto"/>
                                                              </w:divBdr>
                                                              <w:divsChild>
                                                                <w:div w:id="1704162257">
                                                                  <w:marLeft w:val="0"/>
                                                                  <w:marRight w:val="0"/>
                                                                  <w:marTop w:val="0"/>
                                                                  <w:marBottom w:val="0"/>
                                                                  <w:divBdr>
                                                                    <w:top w:val="none" w:sz="0" w:space="0" w:color="auto"/>
                                                                    <w:left w:val="none" w:sz="0" w:space="0" w:color="auto"/>
                                                                    <w:bottom w:val="none" w:sz="0" w:space="0" w:color="auto"/>
                                                                    <w:right w:val="none" w:sz="0" w:space="0" w:color="auto"/>
                                                                  </w:divBdr>
                                                                  <w:divsChild>
                                                                    <w:div w:id="1697271296">
                                                                      <w:marLeft w:val="0"/>
                                                                      <w:marRight w:val="0"/>
                                                                      <w:marTop w:val="0"/>
                                                                      <w:marBottom w:val="0"/>
                                                                      <w:divBdr>
                                                                        <w:top w:val="none" w:sz="0" w:space="0" w:color="auto"/>
                                                                        <w:left w:val="none" w:sz="0" w:space="0" w:color="auto"/>
                                                                        <w:bottom w:val="none" w:sz="0" w:space="0" w:color="auto"/>
                                                                        <w:right w:val="none" w:sz="0" w:space="0" w:color="auto"/>
                                                                      </w:divBdr>
                                                                      <w:divsChild>
                                                                        <w:div w:id="1681277939">
                                                                          <w:marLeft w:val="0"/>
                                                                          <w:marRight w:val="0"/>
                                                                          <w:marTop w:val="0"/>
                                                                          <w:marBottom w:val="0"/>
                                                                          <w:divBdr>
                                                                            <w:top w:val="none" w:sz="0" w:space="0" w:color="auto"/>
                                                                            <w:left w:val="none" w:sz="0" w:space="0" w:color="auto"/>
                                                                            <w:bottom w:val="none" w:sz="0" w:space="0" w:color="auto"/>
                                                                            <w:right w:val="none" w:sz="0" w:space="0" w:color="auto"/>
                                                                          </w:divBdr>
                                                                          <w:divsChild>
                                                                            <w:div w:id="355931133">
                                                                              <w:marLeft w:val="0"/>
                                                                              <w:marRight w:val="0"/>
                                                                              <w:marTop w:val="0"/>
                                                                              <w:marBottom w:val="0"/>
                                                                              <w:divBdr>
                                                                                <w:top w:val="none" w:sz="0" w:space="0" w:color="auto"/>
                                                                                <w:left w:val="none" w:sz="0" w:space="0" w:color="auto"/>
                                                                                <w:bottom w:val="none" w:sz="0" w:space="0" w:color="auto"/>
                                                                                <w:right w:val="none" w:sz="0" w:space="0" w:color="auto"/>
                                                                              </w:divBdr>
                                                                              <w:divsChild>
                                                                                <w:div w:id="2100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28522">
      <w:bodyDiv w:val="1"/>
      <w:marLeft w:val="0"/>
      <w:marRight w:val="0"/>
      <w:marTop w:val="0"/>
      <w:marBottom w:val="0"/>
      <w:divBdr>
        <w:top w:val="none" w:sz="0" w:space="0" w:color="auto"/>
        <w:left w:val="none" w:sz="0" w:space="0" w:color="auto"/>
        <w:bottom w:val="none" w:sz="0" w:space="0" w:color="auto"/>
        <w:right w:val="none" w:sz="0" w:space="0" w:color="auto"/>
      </w:divBdr>
      <w:divsChild>
        <w:div w:id="1236166457">
          <w:marLeft w:val="0"/>
          <w:marRight w:val="0"/>
          <w:marTop w:val="0"/>
          <w:marBottom w:val="0"/>
          <w:divBdr>
            <w:top w:val="none" w:sz="0" w:space="0" w:color="auto"/>
            <w:left w:val="none" w:sz="0" w:space="0" w:color="auto"/>
            <w:bottom w:val="none" w:sz="0" w:space="0" w:color="auto"/>
            <w:right w:val="none" w:sz="0" w:space="0" w:color="auto"/>
          </w:divBdr>
          <w:divsChild>
            <w:div w:id="2090494738">
              <w:marLeft w:val="0"/>
              <w:marRight w:val="0"/>
              <w:marTop w:val="0"/>
              <w:marBottom w:val="0"/>
              <w:divBdr>
                <w:top w:val="none" w:sz="0" w:space="0" w:color="auto"/>
                <w:left w:val="none" w:sz="0" w:space="0" w:color="auto"/>
                <w:bottom w:val="none" w:sz="0" w:space="0" w:color="auto"/>
                <w:right w:val="none" w:sz="0" w:space="0" w:color="auto"/>
              </w:divBdr>
              <w:divsChild>
                <w:div w:id="279000234">
                  <w:marLeft w:val="0"/>
                  <w:marRight w:val="0"/>
                  <w:marTop w:val="0"/>
                  <w:marBottom w:val="0"/>
                  <w:divBdr>
                    <w:top w:val="none" w:sz="0" w:space="0" w:color="auto"/>
                    <w:left w:val="none" w:sz="0" w:space="0" w:color="auto"/>
                    <w:bottom w:val="none" w:sz="0" w:space="0" w:color="auto"/>
                    <w:right w:val="none" w:sz="0" w:space="0" w:color="auto"/>
                  </w:divBdr>
                  <w:divsChild>
                    <w:div w:id="597492239">
                      <w:marLeft w:val="-225"/>
                      <w:marRight w:val="-225"/>
                      <w:marTop w:val="0"/>
                      <w:marBottom w:val="0"/>
                      <w:divBdr>
                        <w:top w:val="none" w:sz="0" w:space="0" w:color="auto"/>
                        <w:left w:val="none" w:sz="0" w:space="0" w:color="auto"/>
                        <w:bottom w:val="none" w:sz="0" w:space="0" w:color="auto"/>
                        <w:right w:val="none" w:sz="0" w:space="0" w:color="auto"/>
                      </w:divBdr>
                      <w:divsChild>
                        <w:div w:id="1595360545">
                          <w:marLeft w:val="0"/>
                          <w:marRight w:val="0"/>
                          <w:marTop w:val="0"/>
                          <w:marBottom w:val="0"/>
                          <w:divBdr>
                            <w:top w:val="none" w:sz="0" w:space="0" w:color="auto"/>
                            <w:left w:val="none" w:sz="0" w:space="0" w:color="auto"/>
                            <w:bottom w:val="none" w:sz="0" w:space="0" w:color="auto"/>
                            <w:right w:val="none" w:sz="0" w:space="0" w:color="auto"/>
                          </w:divBdr>
                          <w:divsChild>
                            <w:div w:id="17937866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hp.org/wp-content/uploads/2018/12/ASPHP-Confidentiality-Agreement.pdf" TargetMode="External"/><Relationship Id="rId3" Type="http://schemas.openxmlformats.org/officeDocument/2006/relationships/webSettings" Target="webSettings.xml"/><Relationship Id="rId7" Type="http://schemas.openxmlformats.org/officeDocument/2006/relationships/hyperlink" Target="https://asphp.org/wp-content/uploads/2018/12/Conflicts-of-Interest-Polic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sphp.org/wp-content/uploads/2018/12/ASPHP-COI-Disclosur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HHW5DT7</dc:creator>
  <cp:lastModifiedBy>User</cp:lastModifiedBy>
  <cp:revision>2</cp:revision>
  <dcterms:created xsi:type="dcterms:W3CDTF">2022-03-04T15:12:00Z</dcterms:created>
  <dcterms:modified xsi:type="dcterms:W3CDTF">2022-03-04T15:12:00Z</dcterms:modified>
</cp:coreProperties>
</file>