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728" w14:textId="4FA7E768" w:rsidR="001E3962" w:rsidRDefault="00827C70" w:rsidP="003A0DD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765663B" wp14:editId="0FEB8B9D">
            <wp:extent cx="3686175" cy="131649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377" cy="13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C068" w14:textId="25D079B2" w:rsidR="00AC6CA7" w:rsidRDefault="00AC6CA7" w:rsidP="00AC6CA7">
      <w:pPr>
        <w:spacing w:after="0" w:line="240" w:lineRule="auto"/>
        <w:ind w:left="720" w:right="810"/>
      </w:pPr>
    </w:p>
    <w:tbl>
      <w:tblPr>
        <w:tblW w:w="1053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36"/>
        <w:gridCol w:w="635"/>
        <w:gridCol w:w="765"/>
        <w:gridCol w:w="2172"/>
        <w:gridCol w:w="5208"/>
      </w:tblGrid>
      <w:tr w:rsidR="00AC6CA7" w:rsidRPr="009A2414" w14:paraId="4526B0A7" w14:textId="77777777" w:rsidTr="00AC6CA7">
        <w:trPr>
          <w:trHeight w:val="279"/>
        </w:trPr>
        <w:tc>
          <w:tcPr>
            <w:tcW w:w="10530" w:type="dxa"/>
            <w:gridSpan w:val="6"/>
            <w:tcBorders>
              <w:bottom w:val="nil"/>
            </w:tcBorders>
            <w:shd w:val="clear" w:color="auto" w:fill="auto"/>
          </w:tcPr>
          <w:p w14:paraId="5A43F0A1" w14:textId="75CA22C6" w:rsidR="00AC6CA7" w:rsidRPr="009A2414" w:rsidRDefault="004209D5" w:rsidP="00AC6CA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Poster </w:t>
            </w:r>
            <w:r w:rsidR="00AC6CA7" w:rsidRPr="009A2414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Abstract Submission</w:t>
            </w:r>
          </w:p>
          <w:p w14:paraId="2FA76DA9" w14:textId="77777777" w:rsidR="00AC6CA7" w:rsidRDefault="00AC6CA7" w:rsidP="00AC6CA7">
            <w:pPr>
              <w:spacing w:after="0" w:line="240" w:lineRule="auto"/>
            </w:pPr>
          </w:p>
        </w:tc>
      </w:tr>
      <w:tr w:rsidR="00AC6CA7" w:rsidRPr="009A2414" w14:paraId="579516B2" w14:textId="77777777" w:rsidTr="00AC6CA7">
        <w:trPr>
          <w:trHeight w:val="279"/>
        </w:trPr>
        <w:tc>
          <w:tcPr>
            <w:tcW w:w="10530" w:type="dxa"/>
            <w:gridSpan w:val="6"/>
            <w:tcBorders>
              <w:bottom w:val="nil"/>
            </w:tcBorders>
            <w:shd w:val="clear" w:color="auto" w:fill="D9E2F3" w:themeFill="accent1" w:themeFillTint="33"/>
          </w:tcPr>
          <w:p w14:paraId="33E0F148" w14:textId="0DBC8AD6" w:rsidR="00AC6CA7" w:rsidRPr="00AC6CA7" w:rsidRDefault="00AC6CA7" w:rsidP="00AC6CA7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 xml:space="preserve">LEAD AUTHOR </w:t>
            </w:r>
            <w:r w:rsidRPr="00AC6CA7">
              <w:rPr>
                <w:rFonts w:cstheme="minorHAnsi"/>
                <w:color w:val="FF0000"/>
                <w:sz w:val="20"/>
                <w:szCs w:val="20"/>
              </w:rPr>
              <w:t>(Please provide full name with credentials</w:t>
            </w:r>
            <w:r w:rsidR="0067144F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</w:tr>
      <w:tr w:rsidR="00AC6CA7" w:rsidRPr="009A2414" w14:paraId="15DA1878" w14:textId="77777777" w:rsidTr="00AC6CA7">
        <w:trPr>
          <w:trHeight w:val="260"/>
        </w:trPr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6571B7B1" w14:textId="7CBFA11B" w:rsidR="00AC6CA7" w:rsidRDefault="00AC6CA7" w:rsidP="00D10287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0D9485B5" w14:textId="6A6951BD" w:rsidR="00AC6CA7" w:rsidRPr="00AC6CA7" w:rsidRDefault="00AC6CA7" w:rsidP="00D10287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C6CA7" w:rsidRPr="009A2414" w14:paraId="367B71B7" w14:textId="77777777" w:rsidTr="00AC6CA7">
        <w:tc>
          <w:tcPr>
            <w:tcW w:w="1750" w:type="dxa"/>
            <w:gridSpan w:val="2"/>
            <w:shd w:val="clear" w:color="auto" w:fill="D9E2F3" w:themeFill="accent1" w:themeFillTint="33"/>
          </w:tcPr>
          <w:p w14:paraId="521F75D9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F8E52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67DE880E" w14:textId="77777777" w:rsidTr="00AC6CA7">
        <w:tc>
          <w:tcPr>
            <w:tcW w:w="2385" w:type="dxa"/>
            <w:gridSpan w:val="3"/>
            <w:shd w:val="clear" w:color="auto" w:fill="D9E2F3" w:themeFill="accent1" w:themeFillTint="33"/>
          </w:tcPr>
          <w:p w14:paraId="38C658F1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CITY, STATE &amp; ZIP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</w:tcBorders>
          </w:tcPr>
          <w:p w14:paraId="2C4ED8C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7E85DA3B" w14:textId="77777777" w:rsidTr="00AC6CA7">
        <w:tc>
          <w:tcPr>
            <w:tcW w:w="1514" w:type="dxa"/>
            <w:shd w:val="clear" w:color="auto" w:fill="D9E2F3" w:themeFill="accent1" w:themeFillTint="33"/>
          </w:tcPr>
          <w:p w14:paraId="5F166B6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</w:tcPr>
          <w:p w14:paraId="7A236B51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2" w:type="dxa"/>
            <w:tcBorders>
              <w:bottom w:val="nil"/>
            </w:tcBorders>
            <w:shd w:val="clear" w:color="auto" w:fill="D9E2F3" w:themeFill="accent1" w:themeFillTint="33"/>
          </w:tcPr>
          <w:p w14:paraId="3BD8E9E7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14:paraId="0B9216EB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0711840" w14:textId="77777777" w:rsidTr="00AC6CA7">
        <w:tc>
          <w:tcPr>
            <w:tcW w:w="3150" w:type="dxa"/>
            <w:gridSpan w:val="4"/>
            <w:shd w:val="clear" w:color="auto" w:fill="D9E2F3" w:themeFill="accent1" w:themeFillTint="33"/>
          </w:tcPr>
          <w:p w14:paraId="701217B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0124EBA7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3AC040A" w14:textId="77777777" w:rsidTr="00AC6CA7">
        <w:trPr>
          <w:trHeight w:val="116"/>
        </w:trPr>
        <w:tc>
          <w:tcPr>
            <w:tcW w:w="1750" w:type="dxa"/>
            <w:gridSpan w:val="2"/>
            <w:shd w:val="clear" w:color="auto" w:fill="auto"/>
          </w:tcPr>
          <w:p w14:paraId="0DBBF3AB" w14:textId="77777777" w:rsidR="00AC6CA7" w:rsidRPr="007F19CE" w:rsidRDefault="00AC6CA7" w:rsidP="00D1028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7FB0BB" w14:textId="77777777" w:rsidR="00AC6CA7" w:rsidRPr="007F19CE" w:rsidRDefault="00AC6CA7" w:rsidP="00D10287">
            <w:pPr>
              <w:spacing w:after="0" w:line="240" w:lineRule="auto"/>
              <w:rPr>
                <w:rFonts w:cstheme="minorHAnsi"/>
                <w:color w:val="C00000"/>
                <w:sz w:val="16"/>
                <w:szCs w:val="16"/>
              </w:rPr>
            </w:pPr>
          </w:p>
        </w:tc>
      </w:tr>
      <w:tr w:rsidR="00AC6CA7" w:rsidRPr="009A2414" w14:paraId="0CE31EE3" w14:textId="77777777" w:rsidTr="00AC6CA7">
        <w:tc>
          <w:tcPr>
            <w:tcW w:w="10530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B7AFE0" w14:textId="1CCF4C86" w:rsidR="00AC6CA7" w:rsidRPr="009A2414" w:rsidRDefault="00AC6CA7" w:rsidP="00D10287">
            <w:pPr>
              <w:spacing w:after="0" w:line="240" w:lineRule="auto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 ALL </w:t>
            </w:r>
            <w:r w:rsidRPr="009A2414">
              <w:rPr>
                <w:rFonts w:cstheme="minorHAnsi"/>
                <w:b/>
                <w:sz w:val="24"/>
                <w:szCs w:val="24"/>
              </w:rPr>
              <w:t>CO-</w:t>
            </w:r>
            <w:r>
              <w:rPr>
                <w:rFonts w:cstheme="minorHAnsi"/>
                <w:b/>
                <w:sz w:val="24"/>
                <w:szCs w:val="24"/>
              </w:rPr>
              <w:t>AUTHOR(S) NAME</w:t>
            </w:r>
            <w:r w:rsidR="0067144F">
              <w:rPr>
                <w:rFonts w:cstheme="minorHAnsi"/>
                <w:b/>
                <w:sz w:val="24"/>
                <w:szCs w:val="24"/>
              </w:rPr>
              <w:t xml:space="preserve"> WITH CREDENTIALS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Pr="009A2414">
              <w:rPr>
                <w:rFonts w:cstheme="minorHAnsi"/>
                <w:b/>
                <w:sz w:val="24"/>
                <w:szCs w:val="24"/>
              </w:rPr>
              <w:t xml:space="preserve">CURRENT POSITION &amp; EMPLOYER   </w:t>
            </w:r>
          </w:p>
        </w:tc>
      </w:tr>
      <w:tr w:rsidR="00AC6CA7" w:rsidRPr="009A2414" w14:paraId="73DB337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60DEC" w14:textId="69FEE238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7FF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489D53B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54869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1B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354A3AF6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6603D6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2D9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6CDA8C24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9DB202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25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65A6D6D8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43D96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61F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520CEEDC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120E4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A55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7AC5FCB4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A240B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BC8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231616C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F8BFD2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AA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833871C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2A83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1987A0AC" w14:textId="77777777" w:rsidTr="00AC6CA7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0748FC" w14:textId="685703FA" w:rsidR="00AC6CA7" w:rsidRPr="009A2414" w:rsidRDefault="00AC6CA7" w:rsidP="00AC6CA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POSTER INFORMATION</w:t>
            </w:r>
          </w:p>
        </w:tc>
      </w:tr>
      <w:tr w:rsidR="00AC6CA7" w:rsidRPr="009A2414" w14:paraId="5EF147B5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0EBD68" w14:textId="4E3E323B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Title of </w:t>
            </w:r>
            <w:r w:rsidR="00982E76">
              <w:rPr>
                <w:rFonts w:cstheme="minorHAnsi"/>
                <w:b/>
                <w:sz w:val="24"/>
                <w:szCs w:val="24"/>
              </w:rPr>
              <w:t>Poster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536" w14:textId="77777777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0CA9DEBB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3CD071" w14:textId="28E9678E" w:rsidR="00AC6CA7" w:rsidRDefault="00982E7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</w:t>
            </w:r>
          </w:p>
          <w:p w14:paraId="1D088407" w14:textId="3CE72294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88B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A6022C" w14:textId="065C3733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BE4E5C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9A5635A" w14:textId="2AFEAD62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74E4F90" w14:textId="0DD2FDD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60CF7C" w14:textId="0704B299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445672" w14:textId="0AB53C78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DD6E08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BDC134" w14:textId="15AE454D" w:rsidR="00AC6CA7" w:rsidRPr="009A2414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2E76" w:rsidRPr="009A2414" w14:paraId="5C45981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FBCC38" w14:textId="0CAA4447" w:rsidR="00982E76" w:rsidRDefault="00982E7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Method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74C" w14:textId="77777777" w:rsidR="00982E76" w:rsidRDefault="00982E76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2E76" w:rsidRPr="009A2414" w14:paraId="69E8CBE7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F011B7" w14:textId="79BEC554" w:rsidR="00982E76" w:rsidRDefault="00982E7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Finding </w:t>
            </w:r>
            <w:r w:rsidRPr="00982E76">
              <w:rPr>
                <w:rFonts w:cstheme="minorHAnsi"/>
                <w:b/>
                <w:color w:val="FF0000"/>
                <w:sz w:val="20"/>
                <w:szCs w:val="20"/>
              </w:rPr>
              <w:t>(can be determined later if the project is still in process)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9303" w14:textId="77777777" w:rsidR="00982E76" w:rsidRDefault="00982E76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2E76" w:rsidRPr="009A2414" w14:paraId="0784F268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8F022" w14:textId="1A820EF0" w:rsidR="00982E76" w:rsidRDefault="00982E76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Conclusion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C15" w14:textId="77777777" w:rsidR="00982E76" w:rsidRDefault="00982E76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6CA7" w:rsidRPr="009A2414" w14:paraId="2D1E807D" w14:textId="77777777" w:rsidTr="00AC6CA7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A2C51" w14:textId="77777777" w:rsidR="00AC6CA7" w:rsidRDefault="00AC6CA7" w:rsidP="00AC6CA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C6CA7">
              <w:rPr>
                <w:rFonts w:cstheme="minorHAnsi"/>
                <w:b/>
                <w:sz w:val="24"/>
                <w:szCs w:val="24"/>
              </w:rPr>
              <w:t>References used</w:t>
            </w:r>
            <w:r w:rsidRPr="00AC6CA7">
              <w:rPr>
                <w:rFonts w:cstheme="minorHAnsi"/>
                <w:b/>
                <w:bCs/>
              </w:rPr>
              <w:t xml:space="preserve"> </w:t>
            </w:r>
          </w:p>
          <w:p w14:paraId="3C8D0AA3" w14:textId="6E4E4C6E" w:rsidR="00AC6CA7" w:rsidRPr="00AC6CA7" w:rsidRDefault="00AC6CA7" w:rsidP="00AC6CA7">
            <w:pPr>
              <w:spacing w:after="0" w:line="240" w:lineRule="auto"/>
              <w:rPr>
                <w:rFonts w:ascii="Century Schoolbook" w:hAnsi="Century Schoolbook"/>
                <w:b/>
                <w:bCs/>
              </w:rPr>
            </w:pPr>
            <w:r w:rsidRPr="00AC6CA7">
              <w:rPr>
                <w:rFonts w:cstheme="minorHAnsi"/>
                <w:b/>
                <w:color w:val="FF0000"/>
                <w:sz w:val="20"/>
                <w:szCs w:val="20"/>
              </w:rPr>
              <w:t xml:space="preserve">(There is no limit to references used; however, we encourage </w:t>
            </w:r>
            <w:r w:rsidRPr="00AC6CA7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 xml:space="preserve">references less than </w:t>
            </w:r>
            <w:r w:rsidR="001C429B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Pr="00AC6CA7">
              <w:rPr>
                <w:rFonts w:cstheme="minorHAnsi"/>
                <w:b/>
                <w:color w:val="FF0000"/>
                <w:sz w:val="20"/>
                <w:szCs w:val="20"/>
              </w:rPr>
              <w:t xml:space="preserve"> years old, unless used for historic purposes.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  <w:r w:rsidRPr="00AC6CA7">
              <w:t xml:space="preserve"> </w:t>
            </w:r>
          </w:p>
          <w:p w14:paraId="3E88BE17" w14:textId="77777777" w:rsidR="00AC6CA7" w:rsidRDefault="00AC6CA7" w:rsidP="00D1028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F09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9A8410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FE6255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68390C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C4D7F7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9459E6" w14:textId="77777777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EF160E2" w14:textId="6D9E14E4" w:rsidR="00AC6CA7" w:rsidRDefault="00AC6CA7" w:rsidP="00D1028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012B090" w14:textId="77777777" w:rsidR="007A2435" w:rsidRDefault="007A2435" w:rsidP="00AC6CA7">
      <w:pPr>
        <w:spacing w:after="0" w:line="240" w:lineRule="auto"/>
      </w:pPr>
    </w:p>
    <w:p w14:paraId="33A5400F" w14:textId="3A02B877" w:rsidR="007A2435" w:rsidRDefault="007A2435" w:rsidP="00AC6CA7">
      <w:pPr>
        <w:spacing w:after="0" w:line="240" w:lineRule="auto"/>
      </w:pPr>
      <w:r w:rsidRPr="007A2435">
        <w:rPr>
          <w:rFonts w:cstheme="minorHAnsi"/>
          <w:b/>
          <w:bCs/>
          <w:color w:val="C00000"/>
          <w:sz w:val="24"/>
          <w:szCs w:val="24"/>
          <w:u w:val="single"/>
        </w:rPr>
        <w:t>AWARD</w:t>
      </w:r>
      <w:r>
        <w:rPr>
          <w:rFonts w:cstheme="minorHAnsi"/>
          <w:b/>
          <w:bCs/>
          <w:color w:val="C00000"/>
          <w:sz w:val="24"/>
          <w:szCs w:val="24"/>
          <w:u w:val="single"/>
        </w:rPr>
        <w:t xml:space="preserve"> - </w:t>
      </w:r>
      <w:r>
        <w:t>The Posters will be rated by the 202</w:t>
      </w:r>
      <w:r w:rsidR="00827C70">
        <w:t>2</w:t>
      </w:r>
      <w:r w:rsidR="001C429B">
        <w:t xml:space="preserve"> </w:t>
      </w:r>
      <w:r>
        <w:t>National Event Committee.</w:t>
      </w:r>
    </w:p>
    <w:p w14:paraId="3EC306A2" w14:textId="41FD7604" w:rsidR="00AC6CA7" w:rsidRPr="00982E76" w:rsidRDefault="007A2435" w:rsidP="00AC6CA7">
      <w:pPr>
        <w:spacing w:after="0" w:line="240" w:lineRule="auto"/>
        <w:rPr>
          <w:b/>
          <w:bCs/>
        </w:rPr>
      </w:pPr>
      <w:r w:rsidRPr="00982E76">
        <w:rPr>
          <w:b/>
          <w:bCs/>
        </w:rPr>
        <w:t xml:space="preserve">Select </w:t>
      </w:r>
      <w:r w:rsidRPr="00982E76">
        <w:rPr>
          <w:b/>
          <w:bCs/>
          <w:color w:val="C00000"/>
        </w:rPr>
        <w:t xml:space="preserve">ONLY ONE </w:t>
      </w:r>
      <w:r w:rsidRPr="00982E76">
        <w:rPr>
          <w:b/>
          <w:bCs/>
        </w:rPr>
        <w:t>of the following categories that your poster belongs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0075"/>
      </w:tblGrid>
      <w:tr w:rsidR="007A2435" w:rsidRPr="00982E76" w14:paraId="21399A45" w14:textId="77777777" w:rsidTr="007A2435">
        <w:sdt>
          <w:sdtPr>
            <w:id w:val="201649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489944E" w14:textId="549C666F" w:rsidR="007A2435" w:rsidRPr="00982E76" w:rsidRDefault="007A2435" w:rsidP="007A2435">
                <w:r w:rsidRPr="00982E7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2D0B2FE8" w14:textId="79694233" w:rsidR="007A2435" w:rsidRPr="00982E76" w:rsidRDefault="007A2435" w:rsidP="007A2435">
            <w:r w:rsidRPr="00982E76">
              <w:t>A. Enhancing SPHM program: Creative and novel approaches to integrate SPHM into organizational processes</w:t>
            </w:r>
          </w:p>
        </w:tc>
      </w:tr>
      <w:tr w:rsidR="007A2435" w:rsidRPr="00982E76" w14:paraId="6B08A965" w14:textId="77777777" w:rsidTr="007A2435">
        <w:sdt>
          <w:sdtPr>
            <w:id w:val="-193249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027C8A4E" w14:textId="3A61428A" w:rsidR="007A2435" w:rsidRPr="00982E76" w:rsidRDefault="007A2435" w:rsidP="007A2435">
                <w:r w:rsidRPr="00982E7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7ED27613" w14:textId="561D9F7A" w:rsidR="007A2435" w:rsidRPr="00982E76" w:rsidRDefault="007A2435" w:rsidP="007A2435">
            <w:r w:rsidRPr="00982E76">
              <w:t xml:space="preserve">B. Culture Change and SPHM: Focus on strategies to drive adoption of and engagement with SPHM practices </w:t>
            </w:r>
          </w:p>
        </w:tc>
      </w:tr>
      <w:tr w:rsidR="007A2435" w:rsidRPr="00982E76" w14:paraId="65F4E6F9" w14:textId="77777777" w:rsidTr="007A2435">
        <w:sdt>
          <w:sdtPr>
            <w:id w:val="-182927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CD3D837" w14:textId="26232851" w:rsidR="007A2435" w:rsidRPr="00982E76" w:rsidRDefault="007A2435" w:rsidP="007A2435">
                <w:r w:rsidRPr="00982E7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261A9C8F" w14:textId="497BFC63" w:rsidR="007A2435" w:rsidRPr="00982E76" w:rsidRDefault="007A2435" w:rsidP="007A2435">
            <w:r w:rsidRPr="00982E76">
              <w:t>C. Innovative Use of Technology: Out-of-the-box or new approach to using SPHM technology</w:t>
            </w:r>
          </w:p>
        </w:tc>
      </w:tr>
      <w:tr w:rsidR="007A2435" w:rsidRPr="00982E76" w14:paraId="21B421CB" w14:textId="77777777" w:rsidTr="007A2435">
        <w:sdt>
          <w:sdtPr>
            <w:id w:val="190309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5F03C05" w14:textId="79410091" w:rsidR="007A2435" w:rsidRPr="00982E76" w:rsidRDefault="007A2435" w:rsidP="007A2435">
                <w:r w:rsidRPr="00982E7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4C3B8041" w14:textId="3D32EBFE" w:rsidR="007A2435" w:rsidRPr="00982E76" w:rsidRDefault="007A2435" w:rsidP="007A2435">
            <w:r w:rsidRPr="00982E76">
              <w:t>D. Research Based: Use of ‘best practice’ research-based approach, such as control groups, pre/post data, rigorous data analysis, etc.</w:t>
            </w:r>
          </w:p>
        </w:tc>
      </w:tr>
      <w:tr w:rsidR="007A2435" w14:paraId="3E4CAC3A" w14:textId="77777777" w:rsidTr="00982E76">
        <w:trPr>
          <w:trHeight w:val="70"/>
        </w:trPr>
        <w:sdt>
          <w:sdtPr>
            <w:id w:val="100702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CC38CD9" w14:textId="558D085C" w:rsidR="007A2435" w:rsidRPr="00982E76" w:rsidRDefault="007A2435" w:rsidP="007A2435">
                <w:r w:rsidRPr="00982E7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75" w:type="dxa"/>
          </w:tcPr>
          <w:p w14:paraId="34FF3979" w14:textId="7C3E5975" w:rsidR="007A2435" w:rsidRPr="007A2435" w:rsidRDefault="007A2435" w:rsidP="007A2435">
            <w:r w:rsidRPr="00982E76">
              <w:t xml:space="preserve">E. </w:t>
            </w:r>
            <w:r w:rsidR="00282E55">
              <w:t>Collaboration &amp; Integration: Incorporate</w:t>
            </w:r>
            <w:r w:rsidRPr="00982E76">
              <w:t xml:space="preserve"> </w:t>
            </w:r>
            <w:r w:rsidR="008B2CDD">
              <w:t>SPHM</w:t>
            </w:r>
            <w:r w:rsidR="00282E55">
              <w:t xml:space="preserve"> practices</w:t>
            </w:r>
            <w:r w:rsidR="008B2CDD">
              <w:t xml:space="preserve"> into broader quality </w:t>
            </w:r>
            <w:r w:rsidR="00282E55">
              <w:t xml:space="preserve">improvement and safety initiatives, </w:t>
            </w:r>
            <w:proofErr w:type="gramStart"/>
            <w:r w:rsidRPr="00982E76">
              <w:t>i.e.</w:t>
            </w:r>
            <w:proofErr w:type="gramEnd"/>
            <w:r w:rsidRPr="00982E76">
              <w:t xml:space="preserve"> </w:t>
            </w:r>
            <w:r w:rsidR="00282E55">
              <w:t xml:space="preserve">mobility program, </w:t>
            </w:r>
            <w:r w:rsidRPr="00982E76">
              <w:t xml:space="preserve">fall prevention, </w:t>
            </w:r>
            <w:r w:rsidR="00282E55">
              <w:t xml:space="preserve">HAPI prevention, </w:t>
            </w:r>
            <w:r w:rsidRPr="00982E76">
              <w:t>LOS, etc.</w:t>
            </w:r>
          </w:p>
        </w:tc>
      </w:tr>
    </w:tbl>
    <w:p w14:paraId="4C38C7EA" w14:textId="77777777" w:rsidR="007A2435" w:rsidRDefault="007A2435" w:rsidP="00AC6CA7">
      <w:pPr>
        <w:spacing w:after="0" w:line="240" w:lineRule="auto"/>
      </w:pPr>
    </w:p>
    <w:p w14:paraId="51435DBF" w14:textId="77777777" w:rsidR="00AC6CA7" w:rsidRPr="009A2414" w:rsidRDefault="00AC6CA7" w:rsidP="00AC6CA7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  <w:u w:val="single"/>
        </w:rPr>
        <w:t>*PRESENTER</w:t>
      </w:r>
      <w:r w:rsidRPr="009A2414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AGREEMENT</w:t>
      </w:r>
      <w:r w:rsidRPr="009A2414">
        <w:rPr>
          <w:rFonts w:cstheme="minorHAnsi"/>
          <w:color w:val="C00000"/>
          <w:sz w:val="24"/>
          <w:szCs w:val="24"/>
        </w:rPr>
        <w:t xml:space="preserve"> </w:t>
      </w:r>
      <w:r w:rsidRPr="009A2414">
        <w:rPr>
          <w:rFonts w:cstheme="minorHAnsi"/>
          <w:color w:val="000000"/>
          <w:sz w:val="24"/>
          <w:szCs w:val="24"/>
        </w:rPr>
        <w:t xml:space="preserve">– </w:t>
      </w:r>
      <w:r w:rsidRPr="009A2414">
        <w:rPr>
          <w:rFonts w:cstheme="minorHAnsi"/>
          <w:b/>
          <w:bCs/>
          <w:color w:val="000000"/>
          <w:sz w:val="24"/>
          <w:szCs w:val="24"/>
        </w:rPr>
        <w:t xml:space="preserve">please download and review the agreement before submitting your abstract. </w:t>
      </w:r>
      <w:hyperlink r:id="rId8" w:history="1">
        <w:r w:rsidRPr="002B23B6">
          <w:rPr>
            <w:rStyle w:val="Hyperlink"/>
            <w:rFonts w:cstheme="minorHAnsi"/>
            <w:b/>
            <w:bCs/>
            <w:sz w:val="24"/>
            <w:szCs w:val="24"/>
          </w:rPr>
          <w:t>Click here to download the agreement.</w:t>
        </w:r>
      </w:hyperlink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070460D" w14:textId="77777777" w:rsidR="00AC6CA7" w:rsidRPr="009A2414" w:rsidRDefault="00AC6CA7" w:rsidP="00AC6CA7">
      <w:pPr>
        <w:pStyle w:val="Default"/>
        <w:rPr>
          <w:rFonts w:asciiTheme="minorHAnsi" w:eastAsia="Arial" w:hAnsiTheme="minorHAnsi" w:cstheme="minorHAnsi"/>
          <w:sz w:val="24"/>
          <w:szCs w:val="24"/>
        </w:rPr>
      </w:pP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  <w:r w:rsidRPr="009A2414">
        <w:rPr>
          <w:rFonts w:asciiTheme="minorHAnsi" w:eastAsia="Arial" w:hAnsiTheme="minorHAnsi" w:cstheme="minorHAnsi"/>
          <w:sz w:val="24"/>
          <w:szCs w:val="24"/>
        </w:rPr>
        <w:tab/>
      </w:r>
    </w:p>
    <w:p w14:paraId="0E3C1626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  <w:bookmarkStart w:id="0" w:name="_Hlk15414812"/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By submitting this </w:t>
      </w:r>
      <w:r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poster </w:t>
      </w:r>
      <w:r w:rsidRPr="009A2414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  <w:t xml:space="preserve">abstract, I (We) hereby consent to the use of my (our) presentation and other materials as described and agree with the provisions of this agreement if my (our) abstract is accepted. </w:t>
      </w:r>
    </w:p>
    <w:bookmarkEnd w:id="0"/>
    <w:p w14:paraId="322A76D6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AC6CA7" w14:paraId="7FB730ED" w14:textId="77777777" w:rsidTr="00D10287">
        <w:tc>
          <w:tcPr>
            <w:tcW w:w="4045" w:type="dxa"/>
          </w:tcPr>
          <w:p w14:paraId="221DD114" w14:textId="5CBDD8AE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Author’s electronic signature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CEA9DDE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</w:p>
        </w:tc>
      </w:tr>
      <w:tr w:rsidR="00AC6CA7" w14:paraId="617A6C5A" w14:textId="77777777" w:rsidTr="00D10287">
        <w:tc>
          <w:tcPr>
            <w:tcW w:w="4045" w:type="dxa"/>
          </w:tcPr>
          <w:p w14:paraId="31DCE7DD" w14:textId="7C664754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*Lead Author’s full name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02B7D531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</w:p>
        </w:tc>
      </w:tr>
      <w:tr w:rsidR="00AC6CA7" w14:paraId="7B6C997C" w14:textId="77777777" w:rsidTr="00D10287">
        <w:tc>
          <w:tcPr>
            <w:tcW w:w="4045" w:type="dxa"/>
          </w:tcPr>
          <w:p w14:paraId="309B9157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  <w:t>*Date: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5B237C83" w14:textId="77777777" w:rsidR="00AC6CA7" w:rsidRDefault="00AC6CA7" w:rsidP="00D1028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bdr w:val="none" w:sz="0" w:space="0" w:color="auto"/>
              </w:rPr>
            </w:pPr>
          </w:p>
        </w:tc>
      </w:tr>
    </w:tbl>
    <w:p w14:paraId="10491978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</w:p>
    <w:p w14:paraId="5F62C7F7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highlight w:val="yellow"/>
          <w:bdr w:val="none" w:sz="0" w:space="0" w:color="auto"/>
        </w:rPr>
        <w:t>Must complete all with “*” and sign to be accepted for submission</w:t>
      </w:r>
      <w:r w:rsidRPr="009A2414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bdr w:val="none" w:sz="0" w:space="0" w:color="auto"/>
        </w:rPr>
        <w:t xml:space="preserve">. </w:t>
      </w:r>
    </w:p>
    <w:p w14:paraId="6B9E317C" w14:textId="77777777" w:rsidR="00AC6CA7" w:rsidRPr="009A2414" w:rsidRDefault="00AC6CA7" w:rsidP="00AC6CA7">
      <w:pPr>
        <w:pStyle w:val="Default"/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</w:pPr>
      <w:r w:rsidRPr="009A2414">
        <w:rPr>
          <w:rFonts w:asciiTheme="minorHAnsi" w:eastAsiaTheme="minorHAnsi" w:hAnsiTheme="minorHAnsi" w:cstheme="minorHAnsi"/>
          <w:i/>
          <w:iCs/>
          <w:sz w:val="24"/>
          <w:szCs w:val="24"/>
          <w:bdr w:val="none" w:sz="0" w:space="0" w:color="auto"/>
        </w:rPr>
        <w:t xml:space="preserve">Execution of this agreement does not obligate ASPHP to publish your presentation or other materials.  </w:t>
      </w:r>
    </w:p>
    <w:p w14:paraId="2920CA8A" w14:textId="77777777" w:rsidR="00A760F7" w:rsidRDefault="00A760F7" w:rsidP="00A760F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1A986353" w14:textId="63273154" w:rsidR="00570BF8" w:rsidRPr="00570BF8" w:rsidRDefault="00570BF8" w:rsidP="00570B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0BF8">
        <w:rPr>
          <w:b/>
          <w:bCs/>
          <w:sz w:val="28"/>
          <w:szCs w:val="28"/>
        </w:rPr>
        <w:t xml:space="preserve">Please send your submission to </w:t>
      </w:r>
      <w:hyperlink r:id="rId9" w:history="1">
        <w:r w:rsidRPr="00570BF8">
          <w:rPr>
            <w:rStyle w:val="Hyperlink"/>
            <w:b/>
            <w:bCs/>
            <w:sz w:val="28"/>
            <w:szCs w:val="28"/>
          </w:rPr>
          <w:t>info@asphp.org</w:t>
        </w:r>
      </w:hyperlink>
      <w:r w:rsidRPr="00570BF8">
        <w:rPr>
          <w:b/>
          <w:bCs/>
          <w:sz w:val="28"/>
          <w:szCs w:val="28"/>
        </w:rPr>
        <w:t>.</w:t>
      </w:r>
    </w:p>
    <w:p w14:paraId="132A1A65" w14:textId="53D48252" w:rsidR="00AC6CA7" w:rsidRPr="00570BF8" w:rsidRDefault="00570BF8" w:rsidP="00570B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0BF8">
        <w:rPr>
          <w:b/>
          <w:bCs/>
          <w:sz w:val="28"/>
          <w:szCs w:val="28"/>
        </w:rPr>
        <w:t xml:space="preserve">Poster Abstract Submission Deadline: </w:t>
      </w:r>
      <w:r w:rsidRPr="00570BF8">
        <w:rPr>
          <w:b/>
          <w:bCs/>
          <w:color w:val="C00000"/>
          <w:sz w:val="28"/>
          <w:szCs w:val="28"/>
        </w:rPr>
        <w:t>October 26, 2021.</w:t>
      </w:r>
    </w:p>
    <w:sectPr w:rsidR="00AC6CA7" w:rsidRPr="00570BF8" w:rsidSect="00AC6CA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A992" w14:textId="77777777" w:rsidR="00650566" w:rsidRDefault="00650566" w:rsidP="00B9084A">
      <w:pPr>
        <w:spacing w:after="0" w:line="240" w:lineRule="auto"/>
      </w:pPr>
      <w:r>
        <w:separator/>
      </w:r>
    </w:p>
  </w:endnote>
  <w:endnote w:type="continuationSeparator" w:id="0">
    <w:p w14:paraId="33938600" w14:textId="77777777" w:rsidR="00650566" w:rsidRDefault="00650566" w:rsidP="00B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4074" w14:textId="77777777" w:rsidR="00B9084A" w:rsidRPr="00EE5437" w:rsidRDefault="00B9084A" w:rsidP="00B9084A">
    <w:pPr>
      <w:pStyle w:val="Footer"/>
      <w:jc w:val="center"/>
      <w:rPr>
        <w:sz w:val="16"/>
        <w:szCs w:val="16"/>
      </w:rPr>
    </w:pPr>
    <w:r w:rsidRPr="00EE5437">
      <w:rPr>
        <w:color w:val="002060"/>
        <w:sz w:val="16"/>
        <w:szCs w:val="16"/>
      </w:rPr>
      <w:t xml:space="preserve">ASPHP, 125 Warrendale Bayne Road, Suite 375, Warrendale, PA, 15086 Tel: 610-248-9911 </w:t>
    </w:r>
    <w:hyperlink r:id="rId1" w:history="1">
      <w:r w:rsidRPr="00EE5437">
        <w:rPr>
          <w:rStyle w:val="Hyperlink"/>
          <w:sz w:val="16"/>
          <w:szCs w:val="16"/>
        </w:rPr>
        <w:t>www.asphp.org</w:t>
      </w:r>
    </w:hyperlink>
    <w:r w:rsidRPr="00EE5437">
      <w:rPr>
        <w:sz w:val="16"/>
        <w:szCs w:val="16"/>
      </w:rPr>
      <w:t xml:space="preserve"> </w:t>
    </w:r>
    <w:r w:rsidRPr="00EE5437">
      <w:rPr>
        <w:color w:val="002060"/>
        <w:sz w:val="16"/>
        <w:szCs w:val="16"/>
      </w:rPr>
      <w:t xml:space="preserve">Email: </w:t>
    </w:r>
    <w:hyperlink r:id="rId2" w:history="1">
      <w:r w:rsidRPr="00EE5437">
        <w:rPr>
          <w:rStyle w:val="Hyperlink"/>
          <w:sz w:val="16"/>
          <w:szCs w:val="16"/>
        </w:rPr>
        <w:t>info@asphp.org</w:t>
      </w:r>
    </w:hyperlink>
  </w:p>
  <w:p w14:paraId="3447FC35" w14:textId="77777777" w:rsidR="00B9084A" w:rsidRDefault="00B9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131E" w14:textId="77777777" w:rsidR="00650566" w:rsidRDefault="00650566" w:rsidP="00B9084A">
      <w:pPr>
        <w:spacing w:after="0" w:line="240" w:lineRule="auto"/>
      </w:pPr>
      <w:r>
        <w:separator/>
      </w:r>
    </w:p>
  </w:footnote>
  <w:footnote w:type="continuationSeparator" w:id="0">
    <w:p w14:paraId="44F36CE5" w14:textId="77777777" w:rsidR="00650566" w:rsidRDefault="00650566" w:rsidP="00B9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1FA"/>
    <w:multiLevelType w:val="hybridMultilevel"/>
    <w:tmpl w:val="121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F18"/>
    <w:multiLevelType w:val="hybridMultilevel"/>
    <w:tmpl w:val="935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E11"/>
    <w:multiLevelType w:val="hybridMultilevel"/>
    <w:tmpl w:val="5F5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2F93"/>
    <w:multiLevelType w:val="hybridMultilevel"/>
    <w:tmpl w:val="B628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1CD"/>
    <w:multiLevelType w:val="hybridMultilevel"/>
    <w:tmpl w:val="5322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073ED"/>
    <w:multiLevelType w:val="hybridMultilevel"/>
    <w:tmpl w:val="4EB8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2MDEHMkwsLMyNLJV0lIJTi4sz8/NACsxqAXEd2HAsAAAA"/>
  </w:docVars>
  <w:rsids>
    <w:rsidRoot w:val="00804C5B"/>
    <w:rsid w:val="001C429B"/>
    <w:rsid w:val="001D3AA1"/>
    <w:rsid w:val="001E3962"/>
    <w:rsid w:val="00226AD7"/>
    <w:rsid w:val="00282E55"/>
    <w:rsid w:val="00377311"/>
    <w:rsid w:val="003A0DD0"/>
    <w:rsid w:val="004209D5"/>
    <w:rsid w:val="00465853"/>
    <w:rsid w:val="00500DE0"/>
    <w:rsid w:val="00505BEF"/>
    <w:rsid w:val="00570BF8"/>
    <w:rsid w:val="00580B4E"/>
    <w:rsid w:val="005C6C80"/>
    <w:rsid w:val="00602CE7"/>
    <w:rsid w:val="00650566"/>
    <w:rsid w:val="0067144F"/>
    <w:rsid w:val="007807C3"/>
    <w:rsid w:val="007A2435"/>
    <w:rsid w:val="007F3DDE"/>
    <w:rsid w:val="00804C5B"/>
    <w:rsid w:val="00827C70"/>
    <w:rsid w:val="008B2CDD"/>
    <w:rsid w:val="008C56CB"/>
    <w:rsid w:val="00982E76"/>
    <w:rsid w:val="0099611F"/>
    <w:rsid w:val="009B7CCB"/>
    <w:rsid w:val="009C2A1D"/>
    <w:rsid w:val="00A469AE"/>
    <w:rsid w:val="00A760F7"/>
    <w:rsid w:val="00AC6CA7"/>
    <w:rsid w:val="00B4224C"/>
    <w:rsid w:val="00B61FAD"/>
    <w:rsid w:val="00B9084A"/>
    <w:rsid w:val="00C1787A"/>
    <w:rsid w:val="00C31AC4"/>
    <w:rsid w:val="00D35A1A"/>
    <w:rsid w:val="00D85799"/>
    <w:rsid w:val="00DE280E"/>
    <w:rsid w:val="00E32AB3"/>
    <w:rsid w:val="00ED25F5"/>
    <w:rsid w:val="00EE0E38"/>
    <w:rsid w:val="00F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A334"/>
  <w15:chartTrackingRefBased/>
  <w15:docId w15:val="{57875039-2E37-4B79-970E-8B75675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9AE"/>
    <w:pPr>
      <w:ind w:left="720"/>
      <w:contextualSpacing/>
    </w:pPr>
  </w:style>
  <w:style w:type="table" w:styleId="TableGrid">
    <w:name w:val="Table Grid"/>
    <w:basedOn w:val="TableNormal"/>
    <w:uiPriority w:val="39"/>
    <w:rsid w:val="00AC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AC6CA7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AC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4A"/>
  </w:style>
  <w:style w:type="paragraph" w:styleId="Footer">
    <w:name w:val="footer"/>
    <w:basedOn w:val="Normal"/>
    <w:link w:val="FooterChar"/>
    <w:uiPriority w:val="99"/>
    <w:unhideWhenUsed/>
    <w:rsid w:val="00B9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hp.org/wp-content/uploads/2019/07/ASPHP-speaker-agree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sph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hp.org" TargetMode="External"/><Relationship Id="rId1" Type="http://schemas.openxmlformats.org/officeDocument/2006/relationships/hyperlink" Target="http://www.asp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Gallagher</dc:creator>
  <cp:keywords/>
  <dc:description/>
  <cp:lastModifiedBy>Annie Wiest</cp:lastModifiedBy>
  <cp:revision>2</cp:revision>
  <dcterms:created xsi:type="dcterms:W3CDTF">2021-09-14T17:43:00Z</dcterms:created>
  <dcterms:modified xsi:type="dcterms:W3CDTF">2021-09-14T17:43:00Z</dcterms:modified>
</cp:coreProperties>
</file>